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1823EE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1823EE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1823E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1823EE">
        <w:rPr>
          <w:rFonts w:ascii="Times New Roman" w:hAnsi="Times New Roman" w:cs="Times New Roman"/>
          <w:sz w:val="24"/>
          <w:szCs w:val="24"/>
        </w:rPr>
        <w:br/>
      </w:r>
      <w:r w:rsidR="002E4142" w:rsidRPr="001823EE">
        <w:rPr>
          <w:rFonts w:ascii="Times New Roman" w:hAnsi="Times New Roman" w:cs="Times New Roman"/>
          <w:sz w:val="24"/>
          <w:szCs w:val="24"/>
        </w:rPr>
        <w:t>И</w:t>
      </w:r>
      <w:r w:rsidRPr="001823EE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1823EE">
        <w:rPr>
          <w:rFonts w:ascii="Times New Roman" w:hAnsi="Times New Roman" w:cs="Times New Roman"/>
          <w:sz w:val="24"/>
          <w:szCs w:val="24"/>
        </w:rPr>
        <w:t>№ </w:t>
      </w:r>
      <w:r w:rsidR="00D70716" w:rsidRPr="001823EE">
        <w:rPr>
          <w:rFonts w:ascii="Times New Roman" w:hAnsi="Times New Roman" w:cs="Times New Roman"/>
          <w:sz w:val="24"/>
          <w:szCs w:val="24"/>
        </w:rPr>
        <w:t>24</w:t>
      </w:r>
      <w:r w:rsidR="007700BE" w:rsidRPr="001823EE">
        <w:rPr>
          <w:rFonts w:ascii="Times New Roman" w:hAnsi="Times New Roman" w:cs="Times New Roman"/>
          <w:sz w:val="24"/>
          <w:szCs w:val="24"/>
        </w:rPr>
        <w:br/>
      </w:r>
      <w:r w:rsidRPr="001823EE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1823EE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1823E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 w:rsidR="00D70716" w:rsidRPr="001823EE">
        <w:rPr>
          <w:rFonts w:ascii="Times New Roman" w:hAnsi="Times New Roman" w:cs="Times New Roman"/>
          <w:sz w:val="24"/>
          <w:szCs w:val="24"/>
        </w:rPr>
        <w:t>Ю.В.Якерсберг</w:t>
      </w:r>
      <w:proofErr w:type="spellEnd"/>
    </w:p>
    <w:p w:rsidR="002543DE" w:rsidRPr="001823E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от "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  </w:t>
      </w:r>
      <w:r w:rsidRPr="001823EE">
        <w:rPr>
          <w:rFonts w:ascii="Times New Roman" w:hAnsi="Times New Roman" w:cs="Times New Roman"/>
          <w:sz w:val="24"/>
          <w:szCs w:val="24"/>
        </w:rPr>
        <w:t>"</w:t>
      </w:r>
      <w:r w:rsidR="00316EA7"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16EA7"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sz w:val="24"/>
          <w:szCs w:val="24"/>
        </w:rPr>
        <w:t xml:space="preserve"> 20</w:t>
      </w:r>
      <w:r w:rsidR="00E42169" w:rsidRPr="001823EE">
        <w:rPr>
          <w:rFonts w:ascii="Times New Roman" w:hAnsi="Times New Roman" w:cs="Times New Roman"/>
          <w:sz w:val="24"/>
          <w:szCs w:val="24"/>
        </w:rPr>
        <w:t>20</w:t>
      </w:r>
      <w:r w:rsidRPr="001823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1823E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1823E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823EE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823EE">
        <w:rPr>
          <w:rFonts w:ascii="Times New Roman" w:hAnsi="Times New Roman" w:cs="Times New Roman"/>
          <w:b/>
          <w:sz w:val="24"/>
          <w:szCs w:val="24"/>
        </w:rPr>
        <w:br/>
      </w:r>
      <w:r w:rsidR="00E42169" w:rsidRPr="001823EE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</w:t>
      </w:r>
      <w:r w:rsidR="00D70716" w:rsidRPr="001823EE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 w:rsidRPr="001823EE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Pr="001823E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1823EE">
        <w:rPr>
          <w:rFonts w:ascii="Times New Roman" w:hAnsi="Times New Roman" w:cs="Times New Roman"/>
          <w:b/>
          <w:sz w:val="24"/>
          <w:szCs w:val="24"/>
        </w:rPr>
        <w:t>24</w:t>
      </w:r>
      <w:r w:rsidRPr="001823EE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1823EE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Pr="001823EE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1823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1.</w:t>
      </w:r>
      <w:r w:rsidR="007A4AF4" w:rsidRPr="001823EE">
        <w:rPr>
          <w:rFonts w:ascii="Times New Roman" w:hAnsi="Times New Roman" w:cs="Times New Roman"/>
          <w:sz w:val="24"/>
          <w:szCs w:val="24"/>
        </w:rPr>
        <w:t> </w:t>
      </w:r>
      <w:r w:rsidRPr="001823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1823EE">
        <w:rPr>
          <w:rFonts w:ascii="Times New Roman" w:hAnsi="Times New Roman" w:cs="Times New Roman"/>
          <w:sz w:val="24"/>
          <w:szCs w:val="24"/>
        </w:rPr>
        <w:t>–</w:t>
      </w:r>
      <w:r w:rsidRPr="001823E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1823E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51A78" w:rsidRPr="001823EE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 w:rsidR="00075E43" w:rsidRPr="001823EE">
        <w:rPr>
          <w:rFonts w:ascii="Times New Roman" w:hAnsi="Times New Roman" w:cs="Times New Roman"/>
          <w:sz w:val="24"/>
          <w:szCs w:val="24"/>
        </w:rPr>
        <w:t>Межрайонной и</w:t>
      </w:r>
      <w:r w:rsidRPr="001823E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1823EE">
        <w:rPr>
          <w:rFonts w:ascii="Times New Roman" w:hAnsi="Times New Roman" w:cs="Times New Roman"/>
          <w:sz w:val="24"/>
          <w:szCs w:val="24"/>
        </w:rPr>
        <w:t>№ </w:t>
      </w:r>
      <w:r w:rsidR="00D70716" w:rsidRPr="001823EE">
        <w:rPr>
          <w:rFonts w:ascii="Times New Roman" w:hAnsi="Times New Roman" w:cs="Times New Roman"/>
          <w:sz w:val="24"/>
          <w:szCs w:val="24"/>
        </w:rPr>
        <w:t>24</w:t>
      </w:r>
      <w:r w:rsidR="00075E43"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1823EE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823E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1823EE">
        <w:rPr>
          <w:rFonts w:ascii="Times New Roman" w:hAnsi="Times New Roman" w:cs="Times New Roman"/>
          <w:sz w:val="24"/>
          <w:szCs w:val="24"/>
        </w:rPr>
        <w:t>–</w:t>
      </w:r>
      <w:r w:rsidR="000B662E"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1823E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823EE">
        <w:rPr>
          <w:rFonts w:ascii="Times New Roman" w:hAnsi="Times New Roman" w:cs="Times New Roman"/>
          <w:sz w:val="24"/>
          <w:szCs w:val="24"/>
        </w:rPr>
        <w:t>старшей</w:t>
      </w:r>
      <w:r w:rsidRPr="001823E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823EE">
        <w:rPr>
          <w:rFonts w:ascii="Times New Roman" w:hAnsi="Times New Roman" w:cs="Times New Roman"/>
          <w:sz w:val="24"/>
          <w:szCs w:val="24"/>
        </w:rPr>
        <w:t>специалисты</w:t>
      </w:r>
      <w:r w:rsidRPr="001823EE">
        <w:rPr>
          <w:rFonts w:ascii="Times New Roman" w:hAnsi="Times New Roman" w:cs="Times New Roman"/>
          <w:sz w:val="24"/>
          <w:szCs w:val="24"/>
        </w:rPr>
        <w:t>".</w:t>
      </w:r>
    </w:p>
    <w:p w:rsidR="00D64B5A" w:rsidRPr="001823EE" w:rsidRDefault="00D64B5A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11-4-4-089. </w:t>
      </w:r>
    </w:p>
    <w:p w:rsidR="00C634A0" w:rsidRPr="001823E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823EE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8D7018" w:rsidRPr="001823EE" w:rsidRDefault="00C634A0" w:rsidP="008D70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718A1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823EE">
        <w:rPr>
          <w:rFonts w:ascii="Times New Roman" w:hAnsi="Times New Roman" w:cs="Times New Roman"/>
          <w:sz w:val="24"/>
          <w:szCs w:val="24"/>
        </w:rPr>
        <w:t xml:space="preserve">: </w:t>
      </w:r>
      <w:r w:rsidR="008D7018" w:rsidRPr="001823EE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«регулирование в сфере имущественного налогообложения». </w:t>
      </w:r>
    </w:p>
    <w:p w:rsidR="002543DE" w:rsidRPr="001823E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4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7A4AF4" w:rsidRPr="001823EE">
        <w:rPr>
          <w:rFonts w:ascii="Times New Roman" w:hAnsi="Times New Roman" w:cs="Times New Roman"/>
          <w:sz w:val="24"/>
          <w:szCs w:val="24"/>
        </w:rPr>
        <w:t> 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1823E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D70716" w:rsidRPr="001823EE">
        <w:rPr>
          <w:rFonts w:ascii="Times New Roman" w:hAnsi="Times New Roman" w:cs="Times New Roman"/>
          <w:sz w:val="24"/>
          <w:szCs w:val="24"/>
        </w:rPr>
        <w:t>24</w:t>
      </w:r>
      <w:r w:rsidR="008F062B" w:rsidRPr="001823EE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1823EE">
        <w:rPr>
          <w:rFonts w:ascii="Times New Roman" w:hAnsi="Times New Roman" w:cs="Times New Roman"/>
          <w:sz w:val="24"/>
          <w:szCs w:val="24"/>
        </w:rPr>
        <w:t>–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1823E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5.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75D4B" w:rsidRPr="001823E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1823E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Pr="001823E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1823E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C634A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0E5C1B" w:rsidRPr="001823EE">
        <w:rPr>
          <w:rFonts w:ascii="Times New Roman" w:hAnsi="Times New Roman" w:cs="Times New Roman"/>
          <w:sz w:val="24"/>
          <w:szCs w:val="24"/>
        </w:rPr>
        <w:t> 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DF6420" w:rsidRPr="001823EE" w:rsidRDefault="00D94242" w:rsidP="00D94242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C634A0" w:rsidRPr="001823EE">
        <w:rPr>
          <w:rFonts w:ascii="Times New Roman" w:hAnsi="Times New Roman" w:cs="Times New Roman"/>
          <w:sz w:val="24"/>
          <w:szCs w:val="24"/>
        </w:rPr>
        <w:t>6.1</w:t>
      </w:r>
      <w:r w:rsidR="000E5C1B" w:rsidRPr="001823EE">
        <w:rPr>
          <w:rFonts w:ascii="Times New Roman" w:hAnsi="Times New Roman" w:cs="Times New Roman"/>
          <w:sz w:val="24"/>
          <w:szCs w:val="24"/>
        </w:rPr>
        <w:t> </w:t>
      </w:r>
      <w:r w:rsidRPr="001823EE">
        <w:rPr>
          <w:rFonts w:ascii="Times New Roman" w:hAnsi="Times New Roman" w:cs="Times New Roman"/>
          <w:sz w:val="24"/>
          <w:szCs w:val="24"/>
        </w:rPr>
        <w:t>Наличие</w:t>
      </w:r>
      <w:r w:rsidR="0015271E" w:rsidRPr="001823EE">
        <w:rPr>
          <w:rFonts w:ascii="Times New Roman" w:hAnsi="Times New Roman" w:cs="Times New Roman"/>
          <w:sz w:val="24"/>
          <w:szCs w:val="24"/>
        </w:rPr>
        <w:t xml:space="preserve"> среднего </w:t>
      </w:r>
      <w:r w:rsidR="001823EE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15271E" w:rsidRPr="001823EE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Pr="001823EE">
        <w:rPr>
          <w:rFonts w:ascii="Times New Roman" w:hAnsi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94242" w:rsidRPr="001823EE" w:rsidRDefault="00D94242" w:rsidP="00D94242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1823EE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94242" w:rsidRPr="001823EE" w:rsidRDefault="00D94242" w:rsidP="00D9424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1823EE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AF3ACC" w:rsidRPr="001823EE" w:rsidRDefault="00D60627" w:rsidP="00D9424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6.2 </w:t>
      </w:r>
      <w:r w:rsidR="00AF3ACC" w:rsidRPr="001823EE">
        <w:rPr>
          <w:rFonts w:ascii="Times New Roman" w:hAnsi="Times New Roman" w:cs="Times New Roman"/>
          <w:sz w:val="24"/>
          <w:szCs w:val="24"/>
        </w:rPr>
        <w:t>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AF3ACC" w:rsidRPr="001823EE" w:rsidRDefault="00D60627" w:rsidP="00AF3AC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1823EE">
        <w:rPr>
          <w:rFonts w:ascii="Times New Roman" w:hAnsi="Times New Roman" w:cs="Times New Roman"/>
          <w:sz w:val="24"/>
          <w:szCs w:val="24"/>
        </w:rPr>
        <w:t xml:space="preserve">6.3 </w:t>
      </w:r>
      <w:r w:rsidR="00AF3ACC" w:rsidRPr="001823E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F3ACC" w:rsidRPr="001823EE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AF3ACC" w:rsidRPr="001823EE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F3ACC" w:rsidRPr="001823EE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</w:t>
      </w:r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июля 2004 г. № 79-ФЗ «О государственной гражданской службе Российской Федерации», Федерального </w:t>
      </w:r>
      <w:hyperlink r:id="rId10" w:history="1">
        <w:r w:rsidR="00AF3ACC" w:rsidRPr="001823EE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AF3ACC"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AF3ACC" w:rsidRPr="001823E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D60627" w:rsidRPr="001823EE" w:rsidRDefault="00AF3ACC" w:rsidP="00D60627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6.4 </w:t>
      </w:r>
      <w:r w:rsidR="00D60627" w:rsidRPr="001823E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D60627" w:rsidRPr="001823EE" w:rsidRDefault="00D60627" w:rsidP="00D60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6.</w:t>
      </w:r>
      <w:r w:rsidR="00AF3ACC" w:rsidRPr="001823EE">
        <w:rPr>
          <w:rFonts w:ascii="Times New Roman" w:hAnsi="Times New Roman" w:cs="Times New Roman"/>
          <w:sz w:val="24"/>
          <w:szCs w:val="24"/>
        </w:rPr>
        <w:t>4</w:t>
      </w:r>
      <w:r w:rsidRPr="001823EE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proofErr w:type="gramStart"/>
      <w:r w:rsidRPr="001823EE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 w:rsidRPr="001823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23EE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proofErr w:type="gramEnd"/>
    </w:p>
    <w:p w:rsidR="00D60627" w:rsidRPr="001823EE" w:rsidRDefault="00D60627" w:rsidP="00D606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6.</w:t>
      </w:r>
      <w:r w:rsidR="00AF3ACC" w:rsidRPr="001823EE">
        <w:rPr>
          <w:rFonts w:ascii="Times New Roman" w:hAnsi="Times New Roman" w:cs="Times New Roman"/>
          <w:sz w:val="24"/>
          <w:szCs w:val="24"/>
        </w:rPr>
        <w:t>4</w:t>
      </w:r>
      <w:r w:rsidRPr="001823EE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1823EE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</w:t>
      </w:r>
      <w:proofErr w:type="gramEnd"/>
      <w:r w:rsidRPr="001823EE">
        <w:rPr>
          <w:rFonts w:ascii="Times New Roman" w:hAnsi="Times New Roman" w:cs="Times New Roman"/>
          <w:sz w:val="24"/>
          <w:szCs w:val="24"/>
        </w:rPr>
        <w:t xml:space="preserve"> безопасности; аппаратного и программного обеспечения; возможностей и особенностей </w:t>
      </w:r>
      <w:proofErr w:type="gramStart"/>
      <w:r w:rsidRPr="001823E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823E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60627" w:rsidRPr="001823EE" w:rsidRDefault="00D60627" w:rsidP="00D606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6.</w:t>
      </w:r>
      <w:r w:rsidR="00AF3ACC" w:rsidRPr="001823EE">
        <w:rPr>
          <w:rFonts w:ascii="Times New Roman" w:hAnsi="Times New Roman" w:cs="Times New Roman"/>
          <w:sz w:val="24"/>
          <w:szCs w:val="24"/>
        </w:rPr>
        <w:t>5</w:t>
      </w:r>
      <w:r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1823EE">
        <w:rPr>
          <w:rFonts w:ascii="Times New Roman" w:hAnsi="Times New Roman" w:cs="Times New Roman"/>
          <w:sz w:val="24"/>
          <w:szCs w:val="24"/>
        </w:rPr>
        <w:t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политики.</w:t>
      </w:r>
    </w:p>
    <w:p w:rsidR="00D60627" w:rsidRPr="001823EE" w:rsidRDefault="00D60627" w:rsidP="00D60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6.</w:t>
      </w:r>
      <w:r w:rsidR="00AF3ACC" w:rsidRPr="001823EE">
        <w:rPr>
          <w:rFonts w:ascii="Times New Roman" w:hAnsi="Times New Roman" w:cs="Times New Roman"/>
          <w:sz w:val="24"/>
          <w:szCs w:val="24"/>
        </w:rPr>
        <w:t>6</w:t>
      </w:r>
      <w:r w:rsidRPr="001823EE">
        <w:rPr>
          <w:rFonts w:ascii="Times New Roman" w:hAnsi="Times New Roman" w:cs="Times New Roman"/>
          <w:sz w:val="24"/>
          <w:szCs w:val="24"/>
        </w:rPr>
        <w:t>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60627" w:rsidRPr="001823EE" w:rsidRDefault="00D60627" w:rsidP="00D60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6.</w:t>
      </w:r>
      <w:r w:rsidR="00AF3ACC" w:rsidRPr="001823EE">
        <w:rPr>
          <w:rFonts w:ascii="Times New Roman" w:hAnsi="Times New Roman" w:cs="Times New Roman"/>
          <w:sz w:val="24"/>
          <w:szCs w:val="24"/>
        </w:rPr>
        <w:t>7</w:t>
      </w:r>
      <w:r w:rsidRPr="001823E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823E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1823E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1823E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1823E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D60627" w:rsidRPr="001823EE" w:rsidRDefault="00D60627" w:rsidP="00D606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6.</w:t>
      </w:r>
      <w:r w:rsidR="00AF3ACC" w:rsidRPr="001823EE">
        <w:rPr>
          <w:rFonts w:ascii="Times New Roman" w:hAnsi="Times New Roman" w:cs="Times New Roman"/>
          <w:sz w:val="24"/>
          <w:szCs w:val="24"/>
        </w:rPr>
        <w:t>8</w:t>
      </w:r>
      <w:r w:rsidRPr="001823EE">
        <w:rPr>
          <w:rFonts w:ascii="Times New Roman" w:hAnsi="Times New Roman" w:cs="Times New Roman"/>
          <w:sz w:val="24"/>
          <w:szCs w:val="24"/>
        </w:rPr>
        <w:t>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7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CC3909" w:rsidRPr="001823EE">
        <w:rPr>
          <w:rFonts w:ascii="Times New Roman" w:hAnsi="Times New Roman" w:cs="Times New Roman"/>
          <w:sz w:val="24"/>
          <w:szCs w:val="24"/>
        </w:rPr>
        <w:t> 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18A1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="002543DE" w:rsidRPr="001823EE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</w:t>
      </w:r>
      <w:r w:rsidR="000258C1" w:rsidRPr="001823EE">
        <w:rPr>
          <w:rFonts w:ascii="Times New Roman" w:hAnsi="Times New Roman" w:cs="Times New Roman"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1823EE">
        <w:rPr>
          <w:rFonts w:ascii="Times New Roman" w:hAnsi="Times New Roman" w:cs="Times New Roman"/>
          <w:sz w:val="24"/>
          <w:szCs w:val="24"/>
        </w:rPr>
        <w:t>№ </w:t>
      </w:r>
      <w:r w:rsidR="002543DE" w:rsidRPr="001823E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92F79" w:rsidRPr="001823EE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1823EE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BC0B08" w:rsidRPr="001823EE" w:rsidRDefault="00BC0B08" w:rsidP="00BC0B08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- 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BC0B08" w:rsidRPr="001823EE" w:rsidRDefault="00BC0B08" w:rsidP="00BC0B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- осуществляет налоговый учет в отношении плательщиков налогов на имущество, на землю, транспортного налога,</w:t>
      </w:r>
      <w:r w:rsidRPr="001823EE">
        <w:rPr>
          <w:rFonts w:ascii="Times New Roman" w:hAnsi="Times New Roman" w:cs="Times New Roman"/>
          <w:bCs/>
          <w:sz w:val="24"/>
          <w:szCs w:val="24"/>
        </w:rPr>
        <w:t xml:space="preserve"> имеющих объекты налогообложения на территории Железнодорожного района г. Екатеринбурга</w:t>
      </w:r>
      <w:r w:rsidRPr="001823EE">
        <w:rPr>
          <w:rFonts w:ascii="Times New Roman" w:hAnsi="Times New Roman" w:cs="Times New Roman"/>
          <w:sz w:val="24"/>
          <w:szCs w:val="24"/>
        </w:rPr>
        <w:t xml:space="preserve">. Идентифицирует сведения, поступающие из органов </w:t>
      </w:r>
      <w:proofErr w:type="spellStart"/>
      <w:r w:rsidRPr="001823EE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1823EE">
        <w:rPr>
          <w:rFonts w:ascii="Times New Roman" w:hAnsi="Times New Roman" w:cs="Times New Roman"/>
          <w:sz w:val="24"/>
          <w:szCs w:val="24"/>
        </w:rPr>
        <w:t>, ГИБДД;</w:t>
      </w:r>
    </w:p>
    <w:p w:rsidR="00BC0B08" w:rsidRPr="001823EE" w:rsidRDefault="00BC0B08" w:rsidP="00BC0B08">
      <w:pPr>
        <w:spacing w:after="0" w:line="240" w:lineRule="auto"/>
        <w:ind w:right="144" w:firstLine="792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- проводит исчисление налогов на имущество, на землю, транспортного налога, а также других налогов, установленных в соответствии с действующим законодательством. Формирует налоговые уведомления налогоплательщикам - физическим лицам, </w:t>
      </w:r>
      <w:r w:rsidRPr="001823EE">
        <w:rPr>
          <w:rFonts w:ascii="Times New Roman" w:hAnsi="Times New Roman" w:cs="Times New Roman"/>
          <w:bCs/>
          <w:sz w:val="24"/>
          <w:szCs w:val="24"/>
        </w:rPr>
        <w:t>имеющим объекты налогообложения на территории Железнодорожного района г. Екатеринбурга;</w:t>
      </w:r>
    </w:p>
    <w:p w:rsidR="00BC0B08" w:rsidRPr="001823EE" w:rsidRDefault="00BC0B08" w:rsidP="00BC0B08">
      <w:pPr>
        <w:framePr w:w="220" w:h="403" w:wrap="notBeside" w:vAnchor="page" w:hAnchor="page" w:x="9961" w:y="71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B08" w:rsidRPr="001823EE" w:rsidRDefault="00BC0B08" w:rsidP="00BC0B08">
      <w:pPr>
        <w:framePr w:w="1440" w:h="120" w:hRule="exact" w:wrap="auto" w:vAnchor="page" w:hAnchor="page" w:x="361" w:y="54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 - готовит материалы для оформления искового заявления в суд по взысканию недоимки и задолженности по пене физических лиц;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 - ведет личный прием граждан в операционном зале по вопросам исчисления и уплаты налогов, контролируемых отделом, проводит разъяснительную работу по применению налогового законодательства; </w:t>
      </w:r>
    </w:p>
    <w:p w:rsidR="00BC0B08" w:rsidRPr="001823EE" w:rsidRDefault="00BC0B08" w:rsidP="00BC0B08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       - рассматривает обращения граждан,  готовит письменные ответы в установленные сроки;</w:t>
      </w:r>
    </w:p>
    <w:p w:rsidR="00BC0B08" w:rsidRPr="001823EE" w:rsidRDefault="00BC0B08" w:rsidP="00BC0B08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     - участие совместно с другими отделами инспекции в составлении налоговой отчетности закрепленной за отделом приказом руководителя инспекции.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регулярное изучение законов и других нормативных документов, касающихся налогообложения, как самостоятельно, так и путем участия в экономических учебах, семинарах</w:t>
      </w:r>
    </w:p>
    <w:p w:rsidR="00BC0B08" w:rsidRPr="001823EE" w:rsidRDefault="00BC0B08" w:rsidP="00BC0B08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     - участвует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выполняет по поручению начальника (зам.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- выполняет отдельные поручения начальника отдела, не включенные в должностные обязанности;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- взаимодействует с другими подразделениями Инспекции в целях реализации поставленных перед отделом задач;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- вносит предложения по улучшению контрольной работы отдела и устранению выявленных недостатков;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- обеспечивает сохранность документов, представленных налогоплательщиками в                            инспекцию;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 - соблюдает порядок учета и хранения документов с грифом «Для служебного пользования»;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BC0B08" w:rsidRPr="001823EE" w:rsidRDefault="00BC0B08" w:rsidP="00BC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B44376" w:rsidRPr="001823E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п</w:t>
      </w:r>
      <w:r w:rsidR="00B44376" w:rsidRPr="001823EE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44376" w:rsidRPr="001823E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п</w:t>
      </w:r>
      <w:r w:rsidR="00B44376" w:rsidRPr="001823EE">
        <w:rPr>
          <w:rFonts w:ascii="Times New Roman" w:hAnsi="Times New Roman" w:cs="Times New Roman"/>
          <w:sz w:val="24"/>
          <w:szCs w:val="24"/>
        </w:rPr>
        <w:t xml:space="preserve">ри владении ценными бумагами, акциями (долями участия, паями в уставных </w:t>
      </w:r>
      <w:r w:rsidR="00B44376" w:rsidRPr="001823EE">
        <w:rPr>
          <w:rFonts w:ascii="Times New Roman" w:hAnsi="Times New Roman" w:cs="Times New Roman"/>
          <w:sz w:val="24"/>
          <w:szCs w:val="24"/>
        </w:rPr>
        <w:lastRenderedPageBreak/>
        <w:t>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44376" w:rsidRPr="001823E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в</w:t>
      </w:r>
      <w:r w:rsidR="00B44376" w:rsidRPr="001823EE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B44376" w:rsidRPr="001823E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44376" w:rsidRPr="001823EE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44376" w:rsidRPr="001823E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е</w:t>
      </w:r>
      <w:r w:rsidR="00B44376" w:rsidRPr="001823EE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44376" w:rsidRPr="001823E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е</w:t>
      </w:r>
      <w:r w:rsidR="00B44376" w:rsidRPr="001823EE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14880" w:rsidRPr="001823EE" w:rsidRDefault="00B14880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823EE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1823E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1823E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10</w:t>
      </w:r>
      <w:r w:rsidR="00292F79" w:rsidRPr="001823E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92F79" w:rsidRPr="001823EE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</w:t>
      </w:r>
      <w:r w:rsidR="00451A78" w:rsidRPr="001823EE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1823E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292F79" w:rsidRPr="001823E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543DE" w:rsidRPr="001823E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11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173239" w:rsidRPr="001823EE">
        <w:rPr>
          <w:rFonts w:ascii="Times New Roman" w:hAnsi="Times New Roman" w:cs="Times New Roman"/>
          <w:sz w:val="24"/>
          <w:szCs w:val="24"/>
        </w:rPr>
        <w:t> 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1823E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 w:rsidP="009718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718A1" w:rsidRPr="001823EE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B155F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9718A1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1823EE" w:rsidRDefault="002543DE" w:rsidP="009718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12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старший специалис</w:t>
      </w:r>
      <w:r w:rsidR="001823EE">
        <w:rPr>
          <w:rFonts w:ascii="Times New Roman" w:hAnsi="Times New Roman" w:cs="Times New Roman"/>
          <w:sz w:val="24"/>
          <w:szCs w:val="24"/>
        </w:rPr>
        <w:t>т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1823E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13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1823E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23EE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направленным на реализацию задач и </w:t>
      </w:r>
      <w:r w:rsidRPr="001823EE">
        <w:rPr>
          <w:rFonts w:ascii="Times New Roman" w:hAnsi="Times New Roman" w:cs="Times New Roman"/>
          <w:sz w:val="24"/>
          <w:szCs w:val="24"/>
        </w:rPr>
        <w:lastRenderedPageBreak/>
        <w:t>функций, возложенных на отдел</w:t>
      </w:r>
      <w:r w:rsidR="00F07946" w:rsidRPr="001823E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07946" w:rsidRPr="001823E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Pr="001823E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42169" w:rsidRPr="001823EE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</w:p>
    <w:p w:rsidR="002543DE" w:rsidRPr="001823E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="002543DE" w:rsidRPr="001823E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2543DE" w:rsidRPr="001823E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823E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14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7412DE" w:rsidRPr="001823EE">
        <w:rPr>
          <w:rFonts w:ascii="Times New Roman" w:hAnsi="Times New Roman" w:cs="Times New Roman"/>
          <w:sz w:val="24"/>
          <w:szCs w:val="24"/>
        </w:rPr>
        <w:t> 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1823E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23E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1823E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15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195C70" w:rsidRPr="001823EE">
        <w:rPr>
          <w:rFonts w:ascii="Times New Roman" w:hAnsi="Times New Roman" w:cs="Times New Roman"/>
          <w:sz w:val="24"/>
          <w:szCs w:val="24"/>
        </w:rPr>
        <w:t> 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1823E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1823E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1823EE">
        <w:rPr>
          <w:rFonts w:ascii="Times New Roman" w:hAnsi="Times New Roman" w:cs="Times New Roman"/>
          <w:sz w:val="24"/>
          <w:szCs w:val="24"/>
        </w:rPr>
        <w:t>.</w:t>
      </w:r>
    </w:p>
    <w:p w:rsidR="00921257" w:rsidRPr="001823E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823EE">
        <w:rPr>
          <w:rFonts w:ascii="Times New Roman" w:hAnsi="Times New Roman" w:cs="Times New Roman"/>
          <w:b/>
          <w:sz w:val="24"/>
          <w:szCs w:val="24"/>
        </w:rPr>
        <w:br/>
      </w:r>
      <w:r w:rsidRPr="001823E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82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16</w:t>
      </w:r>
      <w:r w:rsidR="002543DE" w:rsidRPr="001823EE">
        <w:rPr>
          <w:rFonts w:ascii="Times New Roman" w:hAnsi="Times New Roman" w:cs="Times New Roman"/>
          <w:sz w:val="24"/>
          <w:szCs w:val="24"/>
        </w:rPr>
        <w:t>.</w:t>
      </w:r>
      <w:r w:rsidR="00195C70" w:rsidRPr="001823EE">
        <w:rPr>
          <w:rFonts w:ascii="Times New Roman" w:hAnsi="Times New Roman" w:cs="Times New Roman"/>
          <w:sz w:val="24"/>
          <w:szCs w:val="24"/>
        </w:rPr>
        <w:t> 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42169" w:rsidRPr="001823E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17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1823E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718A1" w:rsidRPr="001823E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1823EE">
        <w:rPr>
          <w:rFonts w:ascii="Times New Roman" w:hAnsi="Times New Roman" w:cs="Times New Roman"/>
          <w:sz w:val="24"/>
          <w:szCs w:val="24"/>
        </w:rPr>
        <w:t>У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1823EE">
        <w:rPr>
          <w:rFonts w:ascii="Times New Roman" w:hAnsi="Times New Roman" w:cs="Times New Roman"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1823EE">
        <w:rPr>
          <w:rFonts w:ascii="Times New Roman" w:hAnsi="Times New Roman" w:cs="Times New Roman"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823E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1823EE">
        <w:rPr>
          <w:rFonts w:ascii="Times New Roman" w:hAnsi="Times New Roman" w:cs="Times New Roman"/>
          <w:sz w:val="24"/>
          <w:szCs w:val="24"/>
        </w:rPr>
        <w:t>№ </w:t>
      </w:r>
      <w:r w:rsidR="002543DE" w:rsidRPr="001823E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1823E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1823EE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1823EE">
        <w:rPr>
          <w:rFonts w:ascii="Times New Roman" w:hAnsi="Times New Roman" w:cs="Times New Roman"/>
          <w:sz w:val="24"/>
          <w:szCs w:val="24"/>
        </w:rPr>
        <w:t>№ </w:t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1823EE">
        <w:rPr>
          <w:rFonts w:ascii="Times New Roman" w:hAnsi="Times New Roman" w:cs="Times New Roman"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1823EE">
        <w:rPr>
          <w:rFonts w:ascii="Times New Roman" w:hAnsi="Times New Roman" w:cs="Times New Roman"/>
          <w:sz w:val="24"/>
          <w:szCs w:val="24"/>
        </w:rPr>
        <w:br/>
      </w:r>
      <w:r w:rsidR="002543DE" w:rsidRPr="001823E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823E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823E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823E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1823E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823EE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18. </w:t>
      </w:r>
      <w:r w:rsidR="00BC0B08" w:rsidRPr="001823E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BC0B08" w:rsidRPr="001823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2169" w:rsidRPr="001823E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BC0B08" w:rsidRPr="001823EE">
        <w:rPr>
          <w:rFonts w:ascii="Times New Roman" w:hAnsi="Times New Roman" w:cs="Times New Roman"/>
          <w:sz w:val="24"/>
          <w:szCs w:val="24"/>
        </w:rPr>
        <w:t>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1823EE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3EE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proofErr w:type="gramStart"/>
      <w:r w:rsidRPr="001823EE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  <w:proofErr w:type="gramEnd"/>
    </w:p>
    <w:p w:rsidR="00BC0B08" w:rsidRPr="001823EE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lastRenderedPageBreak/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1823EE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1823EE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823E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3E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1</w:t>
      </w:r>
      <w:r w:rsidR="00BF59FD" w:rsidRPr="001823EE">
        <w:rPr>
          <w:rFonts w:ascii="Times New Roman" w:hAnsi="Times New Roman" w:cs="Times New Roman"/>
          <w:sz w:val="24"/>
          <w:szCs w:val="24"/>
        </w:rPr>
        <w:t>9</w:t>
      </w:r>
      <w:r w:rsidRPr="001823E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718A1" w:rsidRPr="001823E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823E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1823EE">
        <w:rPr>
          <w:rFonts w:ascii="Times New Roman" w:hAnsi="Times New Roman" w:cs="Times New Roman"/>
          <w:sz w:val="24"/>
          <w:szCs w:val="24"/>
        </w:rPr>
        <w:t>объёму</w:t>
      </w:r>
      <w:r w:rsidRPr="001823E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1823EE">
        <w:rPr>
          <w:rFonts w:ascii="Times New Roman" w:hAnsi="Times New Roman" w:cs="Times New Roman"/>
          <w:sz w:val="24"/>
          <w:szCs w:val="24"/>
        </w:rPr>
        <w:t>чётко</w:t>
      </w:r>
      <w:r w:rsidRPr="001823E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1823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1823E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823E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823E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823EE" w:rsidRDefault="00BC0B08" w:rsidP="00BC0B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823EE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182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823EE">
        <w:rPr>
          <w:rFonts w:ascii="Times New Roman" w:hAnsi="Times New Roman" w:cs="Times New Roman"/>
          <w:sz w:val="24"/>
          <w:szCs w:val="24"/>
        </w:rPr>
        <w:t xml:space="preserve"> </w:t>
      </w:r>
      <w:r w:rsidRPr="001823E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 w:rsidRPr="001823EE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Pr="001823EE">
        <w:rPr>
          <w:rFonts w:ascii="Times New Roman" w:hAnsi="Times New Roman" w:cs="Times New Roman"/>
          <w:sz w:val="24"/>
          <w:szCs w:val="24"/>
        </w:rPr>
        <w:t>Полубедова</w:t>
      </w:r>
      <w:proofErr w:type="spellEnd"/>
      <w:r w:rsidRPr="001823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257" w:rsidRPr="001823EE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1823EE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40E29" w:rsidRPr="001823EE" w:rsidSect="001823EE">
      <w:headerReference w:type="default" r:id="rId11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9AE" w:rsidRDefault="00B559AE" w:rsidP="002543DE">
      <w:pPr>
        <w:spacing w:after="0" w:line="240" w:lineRule="auto"/>
      </w:pPr>
      <w:r>
        <w:separator/>
      </w:r>
    </w:p>
  </w:endnote>
  <w:endnote w:type="continuationSeparator" w:id="0">
    <w:p w:rsidR="00B559AE" w:rsidRDefault="00B559A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9AE" w:rsidRDefault="00B559AE" w:rsidP="002543DE">
      <w:pPr>
        <w:spacing w:after="0" w:line="240" w:lineRule="auto"/>
      </w:pPr>
      <w:r>
        <w:separator/>
      </w:r>
    </w:p>
  </w:footnote>
  <w:footnote w:type="continuationSeparator" w:id="0">
    <w:p w:rsidR="00B559AE" w:rsidRDefault="00B559A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823EE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0151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311D"/>
    <w:rsid w:val="00113576"/>
    <w:rsid w:val="00145AC1"/>
    <w:rsid w:val="0015271E"/>
    <w:rsid w:val="00173239"/>
    <w:rsid w:val="001774DE"/>
    <w:rsid w:val="001823EE"/>
    <w:rsid w:val="00195C70"/>
    <w:rsid w:val="001B407D"/>
    <w:rsid w:val="001E7143"/>
    <w:rsid w:val="0021577E"/>
    <w:rsid w:val="00226DD2"/>
    <w:rsid w:val="00226E2A"/>
    <w:rsid w:val="00240F26"/>
    <w:rsid w:val="0024631B"/>
    <w:rsid w:val="00250702"/>
    <w:rsid w:val="002543DE"/>
    <w:rsid w:val="00280D19"/>
    <w:rsid w:val="00292F79"/>
    <w:rsid w:val="002B155F"/>
    <w:rsid w:val="002D71EE"/>
    <w:rsid w:val="002E4142"/>
    <w:rsid w:val="00302E62"/>
    <w:rsid w:val="00316EA7"/>
    <w:rsid w:val="00324368"/>
    <w:rsid w:val="00333BDA"/>
    <w:rsid w:val="00351614"/>
    <w:rsid w:val="00351C53"/>
    <w:rsid w:val="003830B4"/>
    <w:rsid w:val="00392875"/>
    <w:rsid w:val="003A2DC1"/>
    <w:rsid w:val="003B24C2"/>
    <w:rsid w:val="004127B9"/>
    <w:rsid w:val="00417D6C"/>
    <w:rsid w:val="00451A78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12DE"/>
    <w:rsid w:val="00762D73"/>
    <w:rsid w:val="007656A9"/>
    <w:rsid w:val="007700BE"/>
    <w:rsid w:val="00776E58"/>
    <w:rsid w:val="00785918"/>
    <w:rsid w:val="007A4746"/>
    <w:rsid w:val="007A4AF4"/>
    <w:rsid w:val="007E190B"/>
    <w:rsid w:val="00833288"/>
    <w:rsid w:val="0083507A"/>
    <w:rsid w:val="0084749F"/>
    <w:rsid w:val="00864245"/>
    <w:rsid w:val="0086479A"/>
    <w:rsid w:val="008A640D"/>
    <w:rsid w:val="008C0D83"/>
    <w:rsid w:val="008D7018"/>
    <w:rsid w:val="008F062B"/>
    <w:rsid w:val="008F4690"/>
    <w:rsid w:val="00921257"/>
    <w:rsid w:val="009273BE"/>
    <w:rsid w:val="009300EA"/>
    <w:rsid w:val="00931C04"/>
    <w:rsid w:val="009718A1"/>
    <w:rsid w:val="009B1AB8"/>
    <w:rsid w:val="009F7AB4"/>
    <w:rsid w:val="00A1728B"/>
    <w:rsid w:val="00A702AE"/>
    <w:rsid w:val="00AE10A5"/>
    <w:rsid w:val="00AF3ACC"/>
    <w:rsid w:val="00B019C5"/>
    <w:rsid w:val="00B14880"/>
    <w:rsid w:val="00B37DAF"/>
    <w:rsid w:val="00B438AF"/>
    <w:rsid w:val="00B44376"/>
    <w:rsid w:val="00B559AE"/>
    <w:rsid w:val="00B616BD"/>
    <w:rsid w:val="00B66D52"/>
    <w:rsid w:val="00B83FCA"/>
    <w:rsid w:val="00BC0B08"/>
    <w:rsid w:val="00BE342B"/>
    <w:rsid w:val="00BE7FAA"/>
    <w:rsid w:val="00BF4106"/>
    <w:rsid w:val="00BF59FD"/>
    <w:rsid w:val="00C4058C"/>
    <w:rsid w:val="00C61E13"/>
    <w:rsid w:val="00C634A0"/>
    <w:rsid w:val="00C81ECE"/>
    <w:rsid w:val="00CC3909"/>
    <w:rsid w:val="00CC4970"/>
    <w:rsid w:val="00CD22C2"/>
    <w:rsid w:val="00CD5EC5"/>
    <w:rsid w:val="00D0182F"/>
    <w:rsid w:val="00D36596"/>
    <w:rsid w:val="00D60627"/>
    <w:rsid w:val="00D64B5A"/>
    <w:rsid w:val="00D70716"/>
    <w:rsid w:val="00D805F8"/>
    <w:rsid w:val="00D94242"/>
    <w:rsid w:val="00DA3A44"/>
    <w:rsid w:val="00DF6420"/>
    <w:rsid w:val="00E42169"/>
    <w:rsid w:val="00E53A38"/>
    <w:rsid w:val="00E7315B"/>
    <w:rsid w:val="00EA49F4"/>
    <w:rsid w:val="00EA6ACA"/>
    <w:rsid w:val="00EE34D5"/>
    <w:rsid w:val="00EF09DA"/>
    <w:rsid w:val="00F07946"/>
    <w:rsid w:val="00F87894"/>
    <w:rsid w:val="00F906E6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semiHidden/>
    <w:unhideWhenUsed/>
    <w:rsid w:val="00D606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semiHidden/>
    <w:unhideWhenUsed/>
    <w:rsid w:val="00D606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5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2944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2020-01-14T10:03:00Z</cp:lastPrinted>
  <dcterms:created xsi:type="dcterms:W3CDTF">2020-01-27T10:16:00Z</dcterms:created>
  <dcterms:modified xsi:type="dcterms:W3CDTF">2020-01-27T10:16:00Z</dcterms:modified>
</cp:coreProperties>
</file>